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2C7D68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November 8</w:t>
      </w:r>
      <w:r w:rsidR="00443166">
        <w:rPr>
          <w:sz w:val="24"/>
          <w:szCs w:val="24"/>
        </w:rPr>
        <w:t>, 2023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2C7D68" w:rsidRDefault="002C7D68" w:rsidP="00443166">
      <w:pPr>
        <w:spacing w:after="0" w:line="240" w:lineRule="auto"/>
        <w:rPr>
          <w:b/>
        </w:rPr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443166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2C7D68" w:rsidRDefault="002C7D68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2C7D68">
        <w:rPr>
          <w:b/>
        </w:rPr>
        <w:t xml:space="preserve"> – Celena Lewis</w:t>
      </w:r>
    </w:p>
    <w:p w:rsidR="00443166" w:rsidRDefault="00443166" w:rsidP="00504CD4">
      <w:pPr>
        <w:pStyle w:val="NoSpacing"/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2C7D68" w:rsidRDefault="00F97550" w:rsidP="002C7D68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2C7D68">
        <w:rPr>
          <w:sz w:val="20"/>
          <w:szCs w:val="20"/>
        </w:rPr>
        <w:t xml:space="preserve">October </w:t>
      </w:r>
      <w:r w:rsidR="00403A53">
        <w:rPr>
          <w:sz w:val="20"/>
          <w:szCs w:val="20"/>
        </w:rPr>
        <w:t>1</w:t>
      </w:r>
      <w:r w:rsidR="002C7D68">
        <w:rPr>
          <w:sz w:val="20"/>
          <w:szCs w:val="20"/>
        </w:rPr>
        <w:t>8, 2023</w:t>
      </w:r>
      <w:r w:rsidR="00443166" w:rsidRPr="00FC5D14">
        <w:rPr>
          <w:sz w:val="20"/>
          <w:szCs w:val="20"/>
        </w:rPr>
        <w:t xml:space="preserve"> – Action Item</w:t>
      </w:r>
    </w:p>
    <w:p w:rsidR="002C7D68" w:rsidRDefault="002C7D68" w:rsidP="00443166">
      <w:pPr>
        <w:spacing w:after="0" w:line="240" w:lineRule="auto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F97550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2C7D68">
        <w:rPr>
          <w:sz w:val="20"/>
          <w:szCs w:val="20"/>
        </w:rPr>
        <w:t>September 16</w:t>
      </w:r>
      <w:r>
        <w:rPr>
          <w:sz w:val="20"/>
          <w:szCs w:val="20"/>
        </w:rPr>
        <w:t xml:space="preserve">, 2023 to </w:t>
      </w:r>
      <w:r w:rsidR="002C7D68">
        <w:rPr>
          <w:sz w:val="20"/>
          <w:szCs w:val="20"/>
        </w:rPr>
        <w:t>October</w:t>
      </w:r>
      <w:r w:rsidR="007221BF">
        <w:rPr>
          <w:sz w:val="20"/>
          <w:szCs w:val="20"/>
        </w:rPr>
        <w:t>13</w:t>
      </w:r>
      <w:r>
        <w:rPr>
          <w:sz w:val="20"/>
          <w:szCs w:val="20"/>
        </w:rPr>
        <w:t xml:space="preserve">, 2023: </w:t>
      </w:r>
      <w:r w:rsidRPr="00FC5D14">
        <w:rPr>
          <w:sz w:val="20"/>
          <w:szCs w:val="20"/>
        </w:rPr>
        <w:t xml:space="preserve"> </w:t>
      </w:r>
      <w:r w:rsidR="007221BF">
        <w:rPr>
          <w:sz w:val="20"/>
          <w:szCs w:val="20"/>
        </w:rPr>
        <w:t>122</w:t>
      </w:r>
      <w:r>
        <w:rPr>
          <w:sz w:val="20"/>
          <w:szCs w:val="20"/>
        </w:rPr>
        <w:t xml:space="preserve"> </w:t>
      </w:r>
      <w:r w:rsidR="002C7D68">
        <w:rPr>
          <w:sz w:val="20"/>
          <w:szCs w:val="20"/>
        </w:rPr>
        <w:t xml:space="preserve">hours, </w:t>
      </w:r>
      <w:r w:rsidR="007221BF">
        <w:rPr>
          <w:sz w:val="20"/>
          <w:szCs w:val="20"/>
        </w:rPr>
        <w:t>14</w:t>
      </w:r>
      <w:r w:rsidR="002C7D68">
        <w:rPr>
          <w:sz w:val="20"/>
          <w:szCs w:val="20"/>
        </w:rPr>
        <w:t xml:space="preserve"> complaints, </w:t>
      </w:r>
      <w:r w:rsidR="007221BF">
        <w:rPr>
          <w:sz w:val="20"/>
          <w:szCs w:val="20"/>
        </w:rPr>
        <w:t>2</w:t>
      </w:r>
      <w:r w:rsidR="002C7D68">
        <w:rPr>
          <w:sz w:val="20"/>
          <w:szCs w:val="20"/>
        </w:rPr>
        <w:t xml:space="preserve"> arrests, </w:t>
      </w:r>
      <w:r w:rsidR="007221BF">
        <w:rPr>
          <w:sz w:val="20"/>
          <w:szCs w:val="20"/>
        </w:rPr>
        <w:t>3</w:t>
      </w:r>
      <w:r w:rsidR="002C7D68">
        <w:rPr>
          <w:sz w:val="20"/>
          <w:szCs w:val="20"/>
        </w:rPr>
        <w:t xml:space="preserve"> citations and </w:t>
      </w:r>
      <w:r w:rsidR="007221BF">
        <w:rPr>
          <w:sz w:val="20"/>
          <w:szCs w:val="20"/>
        </w:rPr>
        <w:t>29</w:t>
      </w:r>
      <w:r>
        <w:rPr>
          <w:sz w:val="20"/>
          <w:szCs w:val="20"/>
        </w:rPr>
        <w:t xml:space="preserve"> traffic contacts.</w:t>
      </w:r>
    </w:p>
    <w:p w:rsidR="002C7D68" w:rsidRDefault="002C7D68" w:rsidP="002C7D68">
      <w:pPr>
        <w:spacing w:after="0" w:line="240" w:lineRule="auto"/>
        <w:rPr>
          <w:b/>
          <w:sz w:val="20"/>
          <w:szCs w:val="20"/>
        </w:rPr>
      </w:pPr>
    </w:p>
    <w:p w:rsidR="00603C6F" w:rsidRPr="002C7D68" w:rsidRDefault="00603C6F" w:rsidP="002C7D6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KELLER &amp; ASSOCIATES</w:t>
      </w:r>
    </w:p>
    <w:p w:rsidR="00603C6F" w:rsidRP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Wastewater Facilities Study</w:t>
      </w:r>
      <w:r w:rsidR="00504CD4">
        <w:rPr>
          <w:sz w:val="20"/>
          <w:szCs w:val="20"/>
        </w:rPr>
        <w:t xml:space="preserve"> Approval </w:t>
      </w:r>
      <w:r w:rsidR="002C7D68">
        <w:rPr>
          <w:sz w:val="20"/>
          <w:szCs w:val="20"/>
        </w:rPr>
        <w:t xml:space="preserve">Jaden Jackson </w:t>
      </w:r>
      <w:r w:rsidR="00504CD4">
        <w:rPr>
          <w:sz w:val="20"/>
          <w:szCs w:val="20"/>
        </w:rPr>
        <w:t>- Action</w:t>
      </w:r>
    </w:p>
    <w:p w:rsidR="002C7D68" w:rsidRDefault="002C7D68" w:rsidP="00443166">
      <w:pPr>
        <w:spacing w:after="0" w:line="240" w:lineRule="auto"/>
        <w:rPr>
          <w:b/>
          <w:sz w:val="20"/>
          <w:szCs w:val="20"/>
        </w:rPr>
      </w:pP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FORSGREN ASSOCIATES</w:t>
      </w:r>
    </w:p>
    <w:p w:rsidR="00504CD4" w:rsidRPr="002C7D68" w:rsidRDefault="00603C6F" w:rsidP="002C7D6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Grant for highway improvement </w:t>
      </w:r>
      <w:r w:rsidR="002C7D68">
        <w:rPr>
          <w:sz w:val="20"/>
          <w:szCs w:val="20"/>
        </w:rPr>
        <w:t xml:space="preserve">of </w:t>
      </w:r>
      <w:r>
        <w:rPr>
          <w:sz w:val="20"/>
          <w:szCs w:val="20"/>
        </w:rPr>
        <w:t>500 North</w:t>
      </w:r>
      <w:r w:rsidR="002C7D68">
        <w:rPr>
          <w:sz w:val="20"/>
          <w:szCs w:val="20"/>
        </w:rPr>
        <w:t xml:space="preserve"> by </w:t>
      </w:r>
      <w:proofErr w:type="spellStart"/>
      <w:r w:rsidR="002C7D68">
        <w:rPr>
          <w:sz w:val="20"/>
          <w:szCs w:val="20"/>
        </w:rPr>
        <w:t>Kort</w:t>
      </w:r>
      <w:proofErr w:type="spellEnd"/>
      <w:r w:rsidR="002C7D68">
        <w:rPr>
          <w:sz w:val="20"/>
          <w:szCs w:val="20"/>
        </w:rPr>
        <w:t xml:space="preserve"> Ware</w:t>
      </w:r>
      <w:r w:rsidR="00504CD4">
        <w:rPr>
          <w:sz w:val="20"/>
          <w:szCs w:val="20"/>
        </w:rPr>
        <w:t xml:space="preserve"> – Action Item</w:t>
      </w:r>
    </w:p>
    <w:p w:rsidR="002C7D68" w:rsidRDefault="002C7D68" w:rsidP="002C7D68">
      <w:pPr>
        <w:spacing w:after="0" w:line="240" w:lineRule="auto"/>
        <w:rPr>
          <w:b/>
          <w:sz w:val="20"/>
          <w:szCs w:val="20"/>
        </w:rPr>
      </w:pPr>
    </w:p>
    <w:p w:rsidR="002C7D68" w:rsidRPr="002C7D68" w:rsidRDefault="002C7D68" w:rsidP="002C7D68">
      <w:pPr>
        <w:spacing w:after="0" w:line="240" w:lineRule="auto"/>
        <w:rPr>
          <w:b/>
          <w:sz w:val="20"/>
          <w:szCs w:val="20"/>
        </w:rPr>
      </w:pPr>
      <w:r w:rsidRPr="002C7D68">
        <w:rPr>
          <w:b/>
          <w:sz w:val="20"/>
          <w:szCs w:val="20"/>
        </w:rPr>
        <w:t>MAYOR REQUEST:</w:t>
      </w:r>
    </w:p>
    <w:p w:rsidR="002C7D68" w:rsidRDefault="002C7D68" w:rsidP="002C7D6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C7D68">
        <w:rPr>
          <w:sz w:val="20"/>
          <w:szCs w:val="20"/>
        </w:rPr>
        <w:t>Progress on the WWII Gun Restoration</w:t>
      </w:r>
      <w:r>
        <w:rPr>
          <w:sz w:val="20"/>
          <w:szCs w:val="20"/>
        </w:rPr>
        <w:t xml:space="preserve"> on loan from the City of Lewisville to Legacy Flight Museum</w:t>
      </w:r>
    </w:p>
    <w:p w:rsidR="00290D3E" w:rsidRDefault="007221BF" w:rsidP="002C7D6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Schedule Special</w:t>
      </w:r>
      <w:r w:rsidR="00290D3E">
        <w:rPr>
          <w:sz w:val="20"/>
          <w:szCs w:val="20"/>
        </w:rPr>
        <w:t xml:space="preserve"> Meeting in compliance with Idaho Open Meeting Law for discussion from all residents of the City of Lewisville on the loan of the WWII Gun to Legacy Flight Museum </w:t>
      </w:r>
    </w:p>
    <w:p w:rsidR="00443166" w:rsidRPr="00C33078" w:rsidRDefault="00504CD4" w:rsidP="002C7D6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2C7D68" w:rsidRDefault="002C7D68" w:rsidP="00443166">
      <w:pPr>
        <w:spacing w:after="0" w:line="240" w:lineRule="auto"/>
        <w:rPr>
          <w:b/>
          <w:sz w:val="20"/>
          <w:szCs w:val="20"/>
        </w:rPr>
      </w:pP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9E79F8" w:rsidRDefault="00403A53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Progress on Area of Impact A</w:t>
      </w:r>
      <w:r w:rsidR="009E79F8">
        <w:rPr>
          <w:sz w:val="20"/>
          <w:szCs w:val="20"/>
        </w:rPr>
        <w:t>greement with Jefferson County</w:t>
      </w:r>
    </w:p>
    <w:p w:rsidR="009E79F8" w:rsidRPr="00443166" w:rsidRDefault="009E79F8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2C7D68" w:rsidRDefault="002C7D68" w:rsidP="00443166">
      <w:pPr>
        <w:spacing w:after="0" w:line="240" w:lineRule="auto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7221BF" w:rsidRDefault="00443166" w:rsidP="002C7D6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2C7D68">
        <w:rPr>
          <w:sz w:val="20"/>
          <w:szCs w:val="20"/>
        </w:rPr>
        <w:t>October 19</w:t>
      </w:r>
      <w:r w:rsidR="00504CD4">
        <w:rPr>
          <w:sz w:val="20"/>
          <w:szCs w:val="20"/>
        </w:rPr>
        <w:t xml:space="preserve">, 2023 to </w:t>
      </w:r>
      <w:r w:rsidR="002C7D68">
        <w:rPr>
          <w:sz w:val="20"/>
          <w:szCs w:val="20"/>
        </w:rPr>
        <w:t>November 8</w:t>
      </w:r>
      <w:r w:rsidR="00603C6F">
        <w:rPr>
          <w:sz w:val="20"/>
          <w:szCs w:val="20"/>
        </w:rPr>
        <w:t>, 2023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</w:t>
      </w:r>
    </w:p>
    <w:p w:rsidR="007221BF" w:rsidRDefault="007221BF" w:rsidP="002C7D6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Election Results</w:t>
      </w:r>
    </w:p>
    <w:p w:rsidR="00443166" w:rsidRPr="002C7D68" w:rsidRDefault="007221BF" w:rsidP="002C7D6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4thQuarter-Year End Financial Report – Action Item</w:t>
      </w:r>
      <w:r w:rsidR="00603C6F" w:rsidRPr="00504CD4">
        <w:rPr>
          <w:sz w:val="20"/>
          <w:szCs w:val="20"/>
        </w:rPr>
        <w:t xml:space="preserve">                                   </w:t>
      </w:r>
    </w:p>
    <w:p w:rsidR="002C7D68" w:rsidRPr="007221BF" w:rsidRDefault="002C7D68" w:rsidP="007221BF">
      <w:pPr>
        <w:spacing w:after="0" w:line="240" w:lineRule="auto"/>
        <w:rPr>
          <w:b/>
          <w:sz w:val="20"/>
          <w:szCs w:val="20"/>
        </w:rPr>
      </w:pPr>
    </w:p>
    <w:p w:rsidR="00443166" w:rsidRPr="00603C6F" w:rsidRDefault="00443166" w:rsidP="00603C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443166" w:rsidRPr="009273D4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Pr="00FC5D14">
        <w:rPr>
          <w:sz w:val="20"/>
          <w:szCs w:val="20"/>
        </w:rPr>
        <w:t xml:space="preserve">– Council Member </w:t>
      </w:r>
    </w:p>
    <w:p w:rsidR="0094523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Member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 </w:t>
      </w:r>
    </w:p>
    <w:p w:rsidR="002C7D68" w:rsidRDefault="002C7D68" w:rsidP="00C33078">
      <w:pPr>
        <w:spacing w:after="0" w:line="240" w:lineRule="auto"/>
        <w:rPr>
          <w:b/>
          <w:sz w:val="20"/>
          <w:szCs w:val="20"/>
        </w:rPr>
      </w:pPr>
    </w:p>
    <w:p w:rsidR="00C33078" w:rsidRDefault="00290D3E" w:rsidP="00C33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443166" w:rsidRPr="00FC5D14">
        <w:rPr>
          <w:b/>
          <w:sz w:val="20"/>
          <w:szCs w:val="20"/>
        </w:rPr>
        <w:t xml:space="preserve">TEMS FOR </w:t>
      </w:r>
      <w:r w:rsidR="002C7D68">
        <w:rPr>
          <w:b/>
          <w:sz w:val="20"/>
          <w:szCs w:val="20"/>
        </w:rPr>
        <w:t>DECEMBER</w:t>
      </w:r>
      <w:r w:rsidR="00443166">
        <w:rPr>
          <w:b/>
          <w:sz w:val="20"/>
          <w:szCs w:val="20"/>
        </w:rPr>
        <w:t xml:space="preserve"> 2023</w:t>
      </w:r>
      <w:r w:rsidR="00443166"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C33078" w:rsidRDefault="00290D3E" w:rsidP="00C3307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Loan of WWII gun to Legacy Flight Museum</w:t>
      </w: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C33078" w:rsidRDefault="00C33078" w:rsidP="00987E41">
      <w:pPr>
        <w:spacing w:after="0" w:line="240" w:lineRule="auto"/>
        <w:rPr>
          <w:b/>
          <w:sz w:val="20"/>
          <w:szCs w:val="20"/>
        </w:rPr>
      </w:pPr>
    </w:p>
    <w:p w:rsidR="00985DD3" w:rsidRDefault="00443166" w:rsidP="00987E41">
      <w:pPr>
        <w:spacing w:after="0" w:line="240" w:lineRule="auto"/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9B" w:rsidRDefault="008F509B" w:rsidP="00E22553">
      <w:pPr>
        <w:spacing w:after="0" w:line="240" w:lineRule="auto"/>
      </w:pPr>
      <w:r>
        <w:separator/>
      </w:r>
    </w:p>
  </w:endnote>
  <w:endnote w:type="continuationSeparator" w:id="0">
    <w:p w:rsidR="008F509B" w:rsidRDefault="008F509B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9B" w:rsidRDefault="008F509B" w:rsidP="00E22553">
      <w:pPr>
        <w:spacing w:after="0" w:line="240" w:lineRule="auto"/>
      </w:pPr>
      <w:r>
        <w:separator/>
      </w:r>
    </w:p>
  </w:footnote>
  <w:footnote w:type="continuationSeparator" w:id="0">
    <w:p w:rsidR="008F509B" w:rsidRDefault="008F509B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4B68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1F6DBE"/>
    <w:rsid w:val="00290D3E"/>
    <w:rsid w:val="002C7D68"/>
    <w:rsid w:val="0037071B"/>
    <w:rsid w:val="00403A53"/>
    <w:rsid w:val="00443166"/>
    <w:rsid w:val="004A06DD"/>
    <w:rsid w:val="004A0EAD"/>
    <w:rsid w:val="004F6817"/>
    <w:rsid w:val="00504CD4"/>
    <w:rsid w:val="00603C6F"/>
    <w:rsid w:val="00637A37"/>
    <w:rsid w:val="00651D4D"/>
    <w:rsid w:val="00682BD6"/>
    <w:rsid w:val="007221BF"/>
    <w:rsid w:val="008F509B"/>
    <w:rsid w:val="00911430"/>
    <w:rsid w:val="00945230"/>
    <w:rsid w:val="00985DD3"/>
    <w:rsid w:val="00987E41"/>
    <w:rsid w:val="009E79F8"/>
    <w:rsid w:val="009F0652"/>
    <w:rsid w:val="00AC4554"/>
    <w:rsid w:val="00B036F2"/>
    <w:rsid w:val="00C22683"/>
    <w:rsid w:val="00C33078"/>
    <w:rsid w:val="00C43A51"/>
    <w:rsid w:val="00CA31D2"/>
    <w:rsid w:val="00D37EC7"/>
    <w:rsid w:val="00E22553"/>
    <w:rsid w:val="00E30B06"/>
    <w:rsid w:val="00F61AD3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65F7-ED3F-441D-A800-660F6B97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2023-09-08T21:04:00Z</cp:lastPrinted>
  <dcterms:created xsi:type="dcterms:W3CDTF">2023-11-06T20:17:00Z</dcterms:created>
  <dcterms:modified xsi:type="dcterms:W3CDTF">2023-11-06T20:17:00Z</dcterms:modified>
</cp:coreProperties>
</file>